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CHILD LABOUR POLICY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is dedicated to ensuring that all of our working practices adhere to and respect the human rights of our partners, clients, employees, and contractors. Modern slavery is a crime and is a violation of a person’s fundamental human rights. Slavery can include forced labour, human trafficking, servitude, and compulsory labour for the purposes of personal or commercial gain. The International Labour Organization (ILO) and the Committee on the Rights of the Child have recently called for the international community to take drastic action to reduce the rising child labour numbers across the globe. </w:t>
      </w:r>
    </w:p>
    <w:p w:rsidR="00000000" w:rsidDel="00000000" w:rsidP="00000000" w:rsidRDefault="00000000" w:rsidRPr="00000000" w14:paraId="00000004">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believes children have a fundamental right to education, healthcare, and social protection and will align all policies with the ILO and UN’s call to accelerate progress towards eliminating child labour by 2025. </w:t>
      </w:r>
    </w:p>
    <w:p w:rsidR="00000000" w:rsidDel="00000000" w:rsidP="00000000" w:rsidRDefault="00000000" w:rsidRPr="00000000" w14:paraId="00000006">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approach to modern slavery and child labour, and will act with integrity and adhere to strong ethical practices in all of its business and employment agreements. </w:t>
      </w:r>
    </w:p>
    <w:p w:rsidR="00000000" w:rsidDel="00000000" w:rsidP="00000000" w:rsidRDefault="00000000" w:rsidRPr="00000000" w14:paraId="00000008">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A">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This policy applies to [Organization Name], its clients, and anyone working on behalf of [Organization Name] including service providers, suppliers, volunteers, contractors, consultants, and third-party representatives. </w:t>
      </w:r>
    </w:p>
    <w:p w:rsidR="00000000" w:rsidDel="00000000" w:rsidP="00000000" w:rsidRDefault="00000000" w:rsidRPr="00000000" w14:paraId="0000000C">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E">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will not contract with any organization and/or client or person who is engaged in the use of child labour, or forced or trafficked labour, including slavery and servitude. </w:t>
      </w:r>
    </w:p>
    <w:p w:rsidR="00000000" w:rsidDel="00000000" w:rsidP="00000000" w:rsidRDefault="00000000" w:rsidRPr="00000000" w14:paraId="00000010">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will take the following actions to identify risks of child labour/modern slavery and human trafficking within our business. </w:t>
      </w:r>
    </w:p>
    <w:p w:rsidR="00000000" w:rsidDel="00000000" w:rsidP="00000000" w:rsidRDefault="00000000" w:rsidRPr="00000000" w14:paraId="00000012">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1"/>
        </w:numPr>
        <w:spacing w:line="240" w:lineRule="auto"/>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assess any risks associated with child labour, human trafficking, and forced labour which could be associated with our supply chain. This could include a study of the geographic area or include the products that are being received from purchasers, up to and including the nature of the business transaction itself. </w:t>
      </w:r>
    </w:p>
    <w:p w:rsidR="00000000" w:rsidDel="00000000" w:rsidP="00000000" w:rsidRDefault="00000000" w:rsidRPr="00000000" w14:paraId="00000014">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1"/>
        </w:numPr>
        <w:spacing w:line="240" w:lineRule="auto"/>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ensure that due diligence is carried out by asking our suppliers to provide information on their own policies regarding their sourcing of goods and services, as well as their employment practices. </w:t>
      </w:r>
    </w:p>
    <w:p w:rsidR="00000000" w:rsidDel="00000000" w:rsidP="00000000" w:rsidRDefault="00000000" w:rsidRPr="00000000" w14:paraId="00000016">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40" w:lineRule="auto"/>
        <w:ind w:right="119"/>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Reporting Obligations</w:t>
      </w:r>
    </w:p>
    <w:p w:rsidR="00000000" w:rsidDel="00000000" w:rsidP="00000000" w:rsidRDefault="00000000" w:rsidRPr="00000000" w14:paraId="00000018">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All those who are contracted with [Organization Name] have a responsibility to report any actions which occur which could indicate a breach of this policy. If any employees have any concerns or suspicions regarding child labour or modern day slavery being involved in any part of our business associations, they are invited to report it to (</w:t>
      </w:r>
      <w:r w:rsidDel="00000000" w:rsidR="00000000" w:rsidRPr="00000000">
        <w:rPr>
          <w:rFonts w:ascii="Calibri" w:cs="Calibri" w:eastAsia="Calibri" w:hAnsi="Calibri"/>
          <w:highlight w:val="yellow"/>
          <w:rtl w:val="0"/>
        </w:rPr>
        <w:t xml:space="preserve">Insert Person</w:t>
      </w:r>
      <w:r w:rsidDel="00000000" w:rsidR="00000000" w:rsidRPr="00000000">
        <w:rPr>
          <w:rFonts w:ascii="Calibri" w:cs="Calibri" w:eastAsia="Calibri" w:hAnsi="Calibri"/>
          <w:rtl w:val="0"/>
        </w:rPr>
        <w:t xml:space="preserve">). All reports will be gathered in good faith and will be investigated by [Organization Name]. </w:t>
      </w:r>
    </w:p>
    <w:p w:rsidR="00000000" w:rsidDel="00000000" w:rsidP="00000000" w:rsidRDefault="00000000" w:rsidRPr="00000000" w14:paraId="0000001A">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If [Organization Name], through the course of an investigation, discovers that child labour or modern slavery has occurred or is occuring, in any form, the business relationship with the offending organization will immediately be terminated.     </w:t>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tabs>
        <w:tab w:val="center" w:leader="none" w:pos="4680"/>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1854200" cy="542925"/>
          <wp:effectExtent b="0" l="0" r="0" t="0"/>
          <wp:docPr descr="Logo, company name&#10;&#10;Description automatically generated" id="3"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542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tabs>
        <w:tab w:val="center" w:leader="none" w:pos="4680"/>
      </w:tabs>
      <w:spacing w:line="240" w:lineRule="auto"/>
      <w:jc w:val="center"/>
      <w:rPr>
        <w:rFonts w:ascii="Calibri" w:cs="Calibri" w:eastAsia="Calibri" w:hAnsi="Calibri"/>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heZbQTbmMFNX0PuHNDxXcPu3Q==">CgMxLjAyCGguZ2pkZ3hzOAByITFfQVJ6dU1DVm5zZ1BKV1V1cW1HRjJ5OVpSTHJ2d004LQ==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